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2E" w:rsidRPr="00F76636" w:rsidRDefault="0063212E" w:rsidP="00632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3212E" w:rsidRPr="00F76636" w:rsidRDefault="0063212E" w:rsidP="00632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3212E" w:rsidRPr="00F76636" w:rsidRDefault="0063212E" w:rsidP="00632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212E" w:rsidRPr="00F76636" w:rsidRDefault="0063212E" w:rsidP="00632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3212E" w:rsidRDefault="0063212E" w:rsidP="0063212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642A9" w:rsidRPr="00D76213" w:rsidRDefault="00E642A9" w:rsidP="00E642A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3212E" w:rsidRDefault="0063212E" w:rsidP="0063212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3330" w:rsidRPr="00A619FA" w:rsidRDefault="00B13330" w:rsidP="00A619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13330" w:rsidRPr="00A619FA" w:rsidRDefault="00B13330" w:rsidP="00A619FA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Название лекции: Тактика применения средств, влияющих на иммунные процессы при заболеваниях почек.</w:t>
      </w:r>
    </w:p>
    <w:p w:rsidR="00B13330" w:rsidRPr="00A619FA" w:rsidRDefault="00B13330" w:rsidP="00A619FA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A619FA">
        <w:rPr>
          <w:rStyle w:val="a8"/>
          <w:rFonts w:ascii="Times New Roman" w:hAnsi="Times New Roman"/>
          <w:b w:val="0"/>
          <w:sz w:val="24"/>
          <w:szCs w:val="24"/>
        </w:rPr>
        <w:t>14.4.</w:t>
      </w:r>
    </w:p>
    <w:p w:rsidR="00E642A9" w:rsidRDefault="00B13330" w:rsidP="00796E1F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E642A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642A9" w:rsidRPr="00E642A9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E642A9" w:rsidRPr="00E642A9" w:rsidRDefault="00B13330" w:rsidP="00796E1F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E642A9">
        <w:rPr>
          <w:rFonts w:ascii="Times New Roman" w:hAnsi="Times New Roman"/>
          <w:sz w:val="24"/>
          <w:szCs w:val="24"/>
        </w:rPr>
        <w:t xml:space="preserve">Контингент: </w:t>
      </w:r>
      <w:r w:rsidR="00E642A9" w:rsidRPr="00E642A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13330" w:rsidRPr="00A619FA" w:rsidRDefault="00B13330" w:rsidP="00A619FA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Продолжительность лекции –</w:t>
      </w:r>
      <w:r w:rsidRPr="00A619FA">
        <w:rPr>
          <w:rFonts w:ascii="Times New Roman" w:hAnsi="Times New Roman"/>
          <w:sz w:val="24"/>
          <w:szCs w:val="24"/>
          <w:lang w:val="en-US"/>
        </w:rPr>
        <w:t xml:space="preserve"> 2 </w:t>
      </w:r>
      <w:r w:rsidRPr="00A619FA">
        <w:rPr>
          <w:rFonts w:ascii="Times New Roman" w:hAnsi="Times New Roman"/>
          <w:sz w:val="24"/>
          <w:szCs w:val="24"/>
        </w:rPr>
        <w:t>ч</w:t>
      </w:r>
    </w:p>
    <w:p w:rsidR="00B13330" w:rsidRPr="00A619FA" w:rsidRDefault="00B13330" w:rsidP="00A619FA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="00E642A9">
        <w:rPr>
          <w:rFonts w:ascii="Times New Roman" w:hAnsi="Times New Roman"/>
          <w:sz w:val="24"/>
          <w:szCs w:val="24"/>
        </w:rPr>
        <w:t xml:space="preserve">обучающегося </w:t>
      </w:r>
      <w:bookmarkStart w:id="0" w:name="_GoBack"/>
      <w:bookmarkEnd w:id="0"/>
      <w:r w:rsidRPr="00A619FA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A619FA">
        <w:rPr>
          <w:rFonts w:ascii="Times New Roman" w:hAnsi="Times New Roman"/>
          <w:sz w:val="24"/>
          <w:szCs w:val="24"/>
        </w:rPr>
        <w:t xml:space="preserve"> современными данными по тактике применения средств влияющих на иммунные процессы при заболеваниях почек.</w:t>
      </w:r>
    </w:p>
    <w:p w:rsidR="00B13330" w:rsidRPr="00A619FA" w:rsidRDefault="00B13330" w:rsidP="00A619FA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В лекции освещаются следующие вопросы: 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A619FA">
        <w:rPr>
          <w:rFonts w:ascii="Times New Roman" w:hAnsi="Times New Roman"/>
          <w:sz w:val="24"/>
          <w:szCs w:val="24"/>
        </w:rPr>
        <w:t>гло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ру</w:t>
      </w:r>
      <w:r w:rsidRPr="00A619FA">
        <w:rPr>
          <w:rFonts w:ascii="Times New Roman" w:hAnsi="Times New Roman"/>
          <w:sz w:val="24"/>
          <w:szCs w:val="24"/>
        </w:rPr>
        <w:softHyphen/>
        <w:t>ло</w:t>
      </w:r>
      <w:r w:rsidRPr="00A619FA">
        <w:rPr>
          <w:rFonts w:ascii="Times New Roman" w:hAnsi="Times New Roman"/>
          <w:sz w:val="24"/>
          <w:szCs w:val="24"/>
        </w:rPr>
        <w:softHyphen/>
        <w:t>неф</w:t>
      </w:r>
      <w:r w:rsidRPr="00A619FA">
        <w:rPr>
          <w:rFonts w:ascii="Times New Roman" w:hAnsi="Times New Roman"/>
          <w:sz w:val="24"/>
          <w:szCs w:val="24"/>
        </w:rPr>
        <w:softHyphen/>
        <w:t>ри</w:t>
      </w:r>
      <w:r w:rsidRPr="00A619FA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A619FA">
        <w:rPr>
          <w:rFonts w:ascii="Times New Roman" w:hAnsi="Times New Roman"/>
          <w:sz w:val="24"/>
          <w:szCs w:val="24"/>
        </w:rPr>
        <w:t>. 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ост</w:t>
      </w:r>
      <w:r w:rsidRPr="00A619FA">
        <w:rPr>
          <w:rFonts w:ascii="Times New Roman" w:hAnsi="Times New Roman"/>
          <w:sz w:val="24"/>
          <w:szCs w:val="24"/>
        </w:rPr>
        <w:softHyphen/>
        <w:t>рой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>сти. 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хро</w:t>
      </w:r>
      <w:r w:rsidRPr="00A619FA">
        <w:rPr>
          <w:rFonts w:ascii="Times New Roman" w:hAnsi="Times New Roman"/>
          <w:sz w:val="24"/>
          <w:szCs w:val="24"/>
        </w:rPr>
        <w:softHyphen/>
        <w:t>ни</w:t>
      </w:r>
      <w:r w:rsidRPr="00A619FA">
        <w:rPr>
          <w:rFonts w:ascii="Times New Roman" w:hAnsi="Times New Roman"/>
          <w:sz w:val="24"/>
          <w:szCs w:val="24"/>
        </w:rPr>
        <w:softHyphen/>
        <w:t>че</w:t>
      </w:r>
      <w:r w:rsidRPr="00A619FA">
        <w:rPr>
          <w:rFonts w:ascii="Times New Roman" w:hAnsi="Times New Roman"/>
          <w:sz w:val="24"/>
          <w:szCs w:val="24"/>
        </w:rPr>
        <w:softHyphen/>
        <w:t>ской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B13330" w:rsidRPr="00A619FA" w:rsidRDefault="00B13330" w:rsidP="00A619FA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План лекции: 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A619FA">
        <w:rPr>
          <w:rFonts w:ascii="Times New Roman" w:hAnsi="Times New Roman"/>
          <w:sz w:val="24"/>
          <w:szCs w:val="24"/>
        </w:rPr>
        <w:t>гло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ру</w:t>
      </w:r>
      <w:r w:rsidRPr="00A619FA">
        <w:rPr>
          <w:rFonts w:ascii="Times New Roman" w:hAnsi="Times New Roman"/>
          <w:sz w:val="24"/>
          <w:szCs w:val="24"/>
        </w:rPr>
        <w:softHyphen/>
        <w:t>ло</w:t>
      </w:r>
      <w:r w:rsidRPr="00A619FA">
        <w:rPr>
          <w:rFonts w:ascii="Times New Roman" w:hAnsi="Times New Roman"/>
          <w:sz w:val="24"/>
          <w:szCs w:val="24"/>
        </w:rPr>
        <w:softHyphen/>
        <w:t>неф</w:t>
      </w:r>
      <w:r w:rsidRPr="00A619FA">
        <w:rPr>
          <w:rFonts w:ascii="Times New Roman" w:hAnsi="Times New Roman"/>
          <w:sz w:val="24"/>
          <w:szCs w:val="24"/>
        </w:rPr>
        <w:softHyphen/>
        <w:t>ри</w:t>
      </w:r>
      <w:r w:rsidRPr="00A619FA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A619FA">
        <w:rPr>
          <w:rFonts w:ascii="Times New Roman" w:hAnsi="Times New Roman"/>
          <w:sz w:val="24"/>
          <w:szCs w:val="24"/>
        </w:rPr>
        <w:t>.</w:t>
      </w:r>
    </w:p>
    <w:p w:rsidR="00B13330" w:rsidRPr="00A619FA" w:rsidRDefault="00B13330" w:rsidP="00A61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ост</w:t>
      </w:r>
      <w:r w:rsidRPr="00A619FA">
        <w:rPr>
          <w:rFonts w:ascii="Times New Roman" w:hAnsi="Times New Roman"/>
          <w:sz w:val="24"/>
          <w:szCs w:val="24"/>
        </w:rPr>
        <w:softHyphen/>
        <w:t>рой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>сти.</w:t>
      </w:r>
    </w:p>
    <w:p w:rsidR="00B13330" w:rsidRPr="00A619FA" w:rsidRDefault="00B13330" w:rsidP="00A61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хро</w:t>
      </w:r>
      <w:r w:rsidRPr="00A619FA">
        <w:rPr>
          <w:rFonts w:ascii="Times New Roman" w:hAnsi="Times New Roman"/>
          <w:sz w:val="24"/>
          <w:szCs w:val="24"/>
        </w:rPr>
        <w:softHyphen/>
        <w:t>ни</w:t>
      </w:r>
      <w:r w:rsidRPr="00A619FA">
        <w:rPr>
          <w:rFonts w:ascii="Times New Roman" w:hAnsi="Times New Roman"/>
          <w:sz w:val="24"/>
          <w:szCs w:val="24"/>
        </w:rPr>
        <w:softHyphen/>
        <w:t>че</w:t>
      </w:r>
      <w:r w:rsidRPr="00A619FA">
        <w:rPr>
          <w:rFonts w:ascii="Times New Roman" w:hAnsi="Times New Roman"/>
          <w:sz w:val="24"/>
          <w:szCs w:val="24"/>
        </w:rPr>
        <w:softHyphen/>
        <w:t>ской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B13330" w:rsidRPr="00A619FA" w:rsidRDefault="00B13330" w:rsidP="00A619F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619F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619F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13330" w:rsidRDefault="00B13330" w:rsidP="00A619F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B13330" w:rsidRPr="00A619FA" w:rsidRDefault="00B13330" w:rsidP="00A619F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Литература по теме лекции: </w:t>
      </w:r>
    </w:p>
    <w:p w:rsidR="00B13330" w:rsidRPr="00A619FA" w:rsidRDefault="00B13330" w:rsidP="00A61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  Основная:</w:t>
      </w:r>
    </w:p>
    <w:p w:rsidR="00B13330" w:rsidRPr="00A619FA" w:rsidRDefault="00B13330" w:rsidP="00A619FA">
      <w:pPr>
        <w:tabs>
          <w:tab w:val="left" w:pos="567"/>
          <w:tab w:val="left" w:pos="709"/>
          <w:tab w:val="left" w:pos="1848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 1.</w:t>
      </w:r>
      <w:r w:rsidRPr="00A619FA">
        <w:rPr>
          <w:rFonts w:ascii="Times New Roman" w:hAnsi="Times New Roman"/>
          <w:color w:val="000000"/>
          <w:sz w:val="24"/>
          <w:szCs w:val="24"/>
        </w:rPr>
        <w:t xml:space="preserve"> Лекции по </w:t>
      </w:r>
      <w:r w:rsidRPr="00A619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</w:t>
      </w:r>
      <w:r w:rsidRPr="00A619FA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13330" w:rsidRPr="00A619FA" w:rsidRDefault="00B13330" w:rsidP="00A619FA">
      <w:pPr>
        <w:tabs>
          <w:tab w:val="left" w:pos="567"/>
          <w:tab w:val="left" w:pos="1848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 2.</w:t>
      </w:r>
      <w:r w:rsidRPr="00A619FA">
        <w:rPr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B13330" w:rsidRPr="00A619FA" w:rsidRDefault="00B13330" w:rsidP="00A619FA">
      <w:pPr>
        <w:tabs>
          <w:tab w:val="left" w:pos="567"/>
          <w:tab w:val="left" w:pos="1848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3.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Нефрология. Ревматология.: учебное пособие/ Н. Бун, Н. Колледж, Б. </w:t>
      </w:r>
      <w:proofErr w:type="gram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B13330" w:rsidRPr="00A619FA" w:rsidRDefault="00B13330" w:rsidP="00A619FA">
      <w:pPr>
        <w:tabs>
          <w:tab w:val="left" w:pos="567"/>
          <w:tab w:val="left" w:pos="1848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4.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619FA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619F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619FA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A619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619FA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B13330" w:rsidRPr="00A619FA" w:rsidRDefault="00B13330" w:rsidP="00A619FA">
      <w:pPr>
        <w:tabs>
          <w:tab w:val="left" w:pos="567"/>
          <w:tab w:val="left" w:pos="2242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 5.</w:t>
      </w:r>
      <w:r w:rsidRPr="00A619FA">
        <w:rPr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619FA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A619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619F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</w:t>
      </w:r>
    </w:p>
    <w:p w:rsidR="00B13330" w:rsidRPr="00A619FA" w:rsidRDefault="00B13330" w:rsidP="00A619FA">
      <w:pPr>
        <w:tabs>
          <w:tab w:val="left" w:pos="567"/>
          <w:tab w:val="left" w:pos="2242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 6.</w:t>
      </w:r>
      <w:r w:rsidRPr="00A619FA">
        <w:rPr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B13330" w:rsidRPr="00A619FA" w:rsidRDefault="00B13330" w:rsidP="00A619FA">
      <w:pPr>
        <w:tabs>
          <w:tab w:val="left" w:pos="567"/>
          <w:tab w:val="left" w:pos="1739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 7.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>Руководство по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B13330" w:rsidRPr="00A619FA" w:rsidRDefault="00B13330" w:rsidP="00A619FA">
      <w:pPr>
        <w:tabs>
          <w:tab w:val="left" w:pos="567"/>
          <w:tab w:val="left" w:pos="1739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8.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A619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A619FA">
        <w:rPr>
          <w:rFonts w:ascii="Times New Roman" w:hAnsi="Times New Roman"/>
          <w:color w:val="000000"/>
          <w:sz w:val="24"/>
          <w:szCs w:val="24"/>
        </w:rPr>
        <w:t>их </w:t>
      </w:r>
      <w:r w:rsidRPr="00A619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A619FA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619F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619FA">
        <w:rPr>
          <w:rFonts w:ascii="Times New Roman" w:hAnsi="Times New Roman"/>
          <w:color w:val="000000"/>
          <w:sz w:val="24"/>
          <w:szCs w:val="24"/>
        </w:rPr>
        <w:t xml:space="preserve"> - СПб.: ООО "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 ЭЛБИ-СПб":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B13330" w:rsidRPr="00A619FA" w:rsidRDefault="00B13330" w:rsidP="00A619FA">
      <w:pPr>
        <w:tabs>
          <w:tab w:val="left" w:pos="567"/>
          <w:tab w:val="left" w:pos="2608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 9.</w:t>
      </w:r>
      <w:r w:rsidRPr="00A619FA">
        <w:rPr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Острая почечная недостаточность: руководство/ В. М. Ермоленко, А. Ю. Николаев. - М.: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619F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B13330" w:rsidRPr="00A619FA" w:rsidRDefault="00B13330" w:rsidP="00A619FA">
      <w:pPr>
        <w:tabs>
          <w:tab w:val="left" w:pos="567"/>
          <w:tab w:val="left" w:pos="2024"/>
        </w:tabs>
        <w:spacing w:after="0" w:line="240" w:lineRule="auto"/>
        <w:ind w:hanging="283"/>
        <w:rPr>
          <w:rFonts w:ascii="Times New Roman" w:hAnsi="Times New Roman"/>
          <w:color w:val="1D1B11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10.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A619FA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A619FA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A619FA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A619FA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11.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Клиническая фармакология / В. Г.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>12.</w:t>
      </w:r>
      <w:r w:rsidRPr="00A619FA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619FA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619F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619FA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>, 2010. - 1216 с.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 xml:space="preserve"> Дополнительная: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13.</w:t>
      </w:r>
      <w:r w:rsidRPr="00A619FA">
        <w:rPr>
          <w:rFonts w:ascii="Times New Roman" w:hAnsi="Times New Roman"/>
          <w:sz w:val="24"/>
          <w:szCs w:val="24"/>
        </w:rPr>
        <w:tab/>
      </w:r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A619FA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A619FA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A619FA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14.</w:t>
      </w:r>
      <w:r w:rsidRPr="00A619FA">
        <w:rPr>
          <w:rFonts w:ascii="Times New Roman" w:hAnsi="Times New Roman"/>
          <w:sz w:val="24"/>
          <w:szCs w:val="24"/>
        </w:rPr>
        <w:tab/>
      </w:r>
      <w:r w:rsidRPr="00A619FA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619FA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A619FA">
        <w:rPr>
          <w:rFonts w:ascii="Times New Roman" w:hAnsi="Times New Roman"/>
          <w:sz w:val="24"/>
          <w:szCs w:val="24"/>
        </w:rPr>
        <w:t>] :</w:t>
      </w:r>
      <w:proofErr w:type="gramEnd"/>
      <w:r w:rsidRPr="00A619FA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A619FA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A619F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619FA">
        <w:rPr>
          <w:rFonts w:ascii="Times New Roman" w:hAnsi="Times New Roman"/>
          <w:sz w:val="24"/>
          <w:szCs w:val="24"/>
        </w:rPr>
        <w:t>М. :</w:t>
      </w:r>
      <w:proofErr w:type="gramEnd"/>
      <w:r w:rsidRPr="00A61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19F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619FA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A619FA">
        <w:rPr>
          <w:rFonts w:ascii="Times New Roman" w:hAnsi="Times New Roman"/>
          <w:sz w:val="24"/>
          <w:szCs w:val="24"/>
        </w:rPr>
        <w:t>с. :</w:t>
      </w:r>
      <w:proofErr w:type="gramEnd"/>
      <w:r w:rsidRPr="00A619FA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A619FA">
        <w:rPr>
          <w:rFonts w:ascii="Times New Roman" w:hAnsi="Times New Roman"/>
          <w:sz w:val="24"/>
          <w:szCs w:val="24"/>
        </w:rPr>
        <w:t>практ</w:t>
      </w:r>
      <w:proofErr w:type="spellEnd"/>
      <w:r w:rsidRPr="00A619FA">
        <w:rPr>
          <w:rFonts w:ascii="Times New Roman" w:hAnsi="Times New Roman"/>
          <w:sz w:val="24"/>
          <w:szCs w:val="24"/>
        </w:rPr>
        <w:t>. врачей ; т. 10).</w:t>
      </w:r>
    </w:p>
    <w:p w:rsidR="00B13330" w:rsidRPr="00A619FA" w:rsidRDefault="00B13330" w:rsidP="00A619FA">
      <w:pPr>
        <w:tabs>
          <w:tab w:val="left" w:pos="567"/>
          <w:tab w:val="left" w:pos="1522"/>
        </w:tabs>
        <w:spacing w:after="0" w:line="240" w:lineRule="auto"/>
        <w:ind w:hanging="283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15.</w:t>
      </w:r>
      <w:r w:rsidRPr="00A619FA">
        <w:rPr>
          <w:rFonts w:ascii="Times New Roman" w:hAnsi="Times New Roman"/>
          <w:sz w:val="24"/>
          <w:szCs w:val="24"/>
        </w:rPr>
        <w:tab/>
      </w:r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A619FA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A619FA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A619FA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B13330" w:rsidRPr="00A619FA" w:rsidRDefault="00B13330" w:rsidP="00A619FA">
      <w:pPr>
        <w:tabs>
          <w:tab w:val="left" w:pos="965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A619FA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документы.</w:t>
      </w:r>
    </w:p>
    <w:p w:rsidR="00B13330" w:rsidRPr="00A619FA" w:rsidRDefault="00B13330" w:rsidP="00A619FA">
      <w:pPr>
        <w:pStyle w:val="a7"/>
        <w:numPr>
          <w:ilvl w:val="0"/>
          <w:numId w:val="2"/>
        </w:numPr>
        <w:spacing w:after="0" w:line="240" w:lineRule="auto"/>
        <w:ind w:left="0" w:hanging="283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B13330" w:rsidRPr="00A619FA" w:rsidRDefault="00B13330" w:rsidP="00A619FA">
      <w:pPr>
        <w:pStyle w:val="a7"/>
        <w:numPr>
          <w:ilvl w:val="0"/>
          <w:numId w:val="2"/>
        </w:numPr>
        <w:spacing w:after="0" w:line="240" w:lineRule="auto"/>
        <w:ind w:left="0" w:hanging="283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A619F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A619F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A619F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A619FA">
        <w:rPr>
          <w:rFonts w:ascii="Times New Roman" w:hAnsi="Times New Roman"/>
          <w:color w:val="000000"/>
          <w:sz w:val="24"/>
          <w:szCs w:val="24"/>
        </w:rPr>
        <w:t>.)</w:t>
      </w:r>
    </w:p>
    <w:p w:rsidR="00B13330" w:rsidRPr="00A619FA" w:rsidRDefault="00B13330" w:rsidP="00A619FA">
      <w:pPr>
        <w:pStyle w:val="ConsPlusTitle"/>
        <w:widowControl/>
        <w:numPr>
          <w:ilvl w:val="0"/>
          <w:numId w:val="2"/>
        </w:numPr>
        <w:ind w:left="0" w:hanging="28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A619F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619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A619F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619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A619F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619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A619F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619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13330" w:rsidRPr="00A619FA" w:rsidRDefault="00B13330" w:rsidP="00A619FA">
      <w:pPr>
        <w:pStyle w:val="ConsPlusTitle"/>
        <w:widowControl/>
        <w:numPr>
          <w:ilvl w:val="0"/>
          <w:numId w:val="2"/>
        </w:numPr>
        <w:ind w:left="0" w:hanging="28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A619F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B13330" w:rsidRPr="00A619FA" w:rsidRDefault="00B13330" w:rsidP="00A619FA">
      <w:pPr>
        <w:pStyle w:val="ConsPlusTitle"/>
        <w:widowControl/>
        <w:numPr>
          <w:ilvl w:val="0"/>
          <w:numId w:val="2"/>
        </w:numPr>
        <w:ind w:left="0" w:hanging="28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A619F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B13330" w:rsidRPr="00A619FA" w:rsidRDefault="00B13330" w:rsidP="00A619FA">
      <w:pPr>
        <w:pStyle w:val="a7"/>
        <w:numPr>
          <w:ilvl w:val="0"/>
          <w:numId w:val="2"/>
        </w:numPr>
        <w:shd w:val="clear" w:color="auto" w:fill="F5F5F5"/>
        <w:spacing w:after="0" w:line="240" w:lineRule="auto"/>
        <w:ind w:left="0" w:hanging="283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A619FA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A619FA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A619F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A619F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A619F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A619F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A619F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B13330" w:rsidRPr="00A619FA" w:rsidRDefault="00B13330" w:rsidP="00A619FA">
      <w:pPr>
        <w:pStyle w:val="a7"/>
        <w:numPr>
          <w:ilvl w:val="0"/>
          <w:numId w:val="2"/>
        </w:numPr>
        <w:spacing w:after="0" w:line="240" w:lineRule="auto"/>
        <w:ind w:left="0" w:hanging="283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619FA">
        <w:rPr>
          <w:rFonts w:ascii="Times New Roman" w:hAnsi="Times New Roman"/>
          <w:sz w:val="24"/>
          <w:szCs w:val="24"/>
        </w:rPr>
        <w:t>29 ноября 2010 года N 326-ФЗ</w:t>
      </w:r>
    </w:p>
    <w:p w:rsidR="00B13330" w:rsidRPr="00A619FA" w:rsidRDefault="00B13330" w:rsidP="00A619FA">
      <w:pPr>
        <w:pStyle w:val="ConsPlusTitle"/>
        <w:widowControl/>
        <w:numPr>
          <w:ilvl w:val="0"/>
          <w:numId w:val="2"/>
        </w:numPr>
        <w:ind w:left="0" w:hanging="28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19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13330" w:rsidRPr="00A619FA" w:rsidRDefault="00B13330" w:rsidP="00A619FA">
      <w:pPr>
        <w:pStyle w:val="a7"/>
        <w:numPr>
          <w:ilvl w:val="0"/>
          <w:numId w:val="2"/>
        </w:numPr>
        <w:spacing w:after="0" w:line="240" w:lineRule="auto"/>
        <w:ind w:left="0" w:hanging="283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619F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13330" w:rsidRPr="00A619FA" w:rsidRDefault="00B13330" w:rsidP="00A619FA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B13330" w:rsidRPr="00A619FA" w:rsidRDefault="00B13330" w:rsidP="00A619FA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B13330" w:rsidRPr="00A619FA" w:rsidRDefault="00B13330" w:rsidP="00A619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13330" w:rsidRPr="00A619FA" w:rsidSect="00945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693"/>
    <w:rsid w:val="00054F61"/>
    <w:rsid w:val="00166E02"/>
    <w:rsid w:val="001C06A3"/>
    <w:rsid w:val="001F3E0B"/>
    <w:rsid w:val="00442BC8"/>
    <w:rsid w:val="004568E0"/>
    <w:rsid w:val="004F6A91"/>
    <w:rsid w:val="005123C0"/>
    <w:rsid w:val="0063212E"/>
    <w:rsid w:val="006D47B9"/>
    <w:rsid w:val="007F1FB3"/>
    <w:rsid w:val="00890F25"/>
    <w:rsid w:val="00945DC3"/>
    <w:rsid w:val="00A619FA"/>
    <w:rsid w:val="00AE03B7"/>
    <w:rsid w:val="00B01AD5"/>
    <w:rsid w:val="00B13330"/>
    <w:rsid w:val="00B551CC"/>
    <w:rsid w:val="00B76693"/>
    <w:rsid w:val="00C36D00"/>
    <w:rsid w:val="00CB5AD2"/>
    <w:rsid w:val="00E642A9"/>
    <w:rsid w:val="00F31A3B"/>
    <w:rsid w:val="00FA168C"/>
    <w:rsid w:val="00FA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CD1FF"/>
  <w15:docId w15:val="{6EDF90E7-3351-4D7C-A0BE-E3F53C56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69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7669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B7669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766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7669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B7669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B76693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B76693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B76693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166E0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66E02"/>
    <w:rPr>
      <w:rFonts w:cs="Times New Roman"/>
    </w:rPr>
  </w:style>
  <w:style w:type="paragraph" w:customStyle="1" w:styleId="ConsPlusTitle">
    <w:name w:val="ConsPlusTitle"/>
    <w:uiPriority w:val="99"/>
    <w:rsid w:val="00166E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166E02"/>
    <w:rPr>
      <w:rFonts w:cs="Times New Roman"/>
      <w:b/>
      <w:bCs/>
    </w:rPr>
  </w:style>
  <w:style w:type="paragraph" w:styleId="aa">
    <w:name w:val="No Spacing"/>
    <w:uiPriority w:val="1"/>
    <w:qFormat/>
    <w:rsid w:val="00E642A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947</Words>
  <Characters>5403</Characters>
  <Application>Microsoft Office Word</Application>
  <DocSecurity>0</DocSecurity>
  <Lines>45</Lines>
  <Paragraphs>12</Paragraphs>
  <ScaleCrop>false</ScaleCrop>
  <Company>Grizli777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2005-05-24T01:51:00Z</cp:lastPrinted>
  <dcterms:created xsi:type="dcterms:W3CDTF">2018-02-11T13:38:00Z</dcterms:created>
  <dcterms:modified xsi:type="dcterms:W3CDTF">2018-12-02T15:30:00Z</dcterms:modified>
</cp:coreProperties>
</file>